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CE7F3" w14:textId="77777777" w:rsidR="00A37954" w:rsidRDefault="00A37954"/>
    <w:p w14:paraId="707B41D9" w14:textId="77777777" w:rsidR="009A2850" w:rsidRDefault="00A37954">
      <w:r w:rsidRPr="00A3795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99999DB" wp14:editId="24B044D2">
            <wp:simplePos x="0" y="0"/>
            <wp:positionH relativeFrom="column">
              <wp:posOffset>2004060</wp:posOffset>
            </wp:positionH>
            <wp:positionV relativeFrom="paragraph">
              <wp:posOffset>-84455</wp:posOffset>
            </wp:positionV>
            <wp:extent cx="1604010" cy="1028700"/>
            <wp:effectExtent l="19050" t="0" r="0" b="0"/>
            <wp:wrapSquare wrapText="bothSides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9A0350" w14:textId="77777777" w:rsidR="009A2850" w:rsidRDefault="009A2850"/>
    <w:p w14:paraId="067DFA0B" w14:textId="77777777" w:rsidR="009A2850" w:rsidRDefault="009A2850"/>
    <w:p w14:paraId="29EE33A4" w14:textId="77777777" w:rsidR="00A37954" w:rsidRDefault="00A37954" w:rsidP="009A2850">
      <w:pPr>
        <w:jc w:val="center"/>
        <w:rPr>
          <w:b/>
          <w:color w:val="17365D" w:themeColor="text2" w:themeShade="BF"/>
          <w:sz w:val="24"/>
          <w:szCs w:val="24"/>
        </w:rPr>
      </w:pPr>
    </w:p>
    <w:p w14:paraId="323FE489" w14:textId="77777777" w:rsidR="009A2850" w:rsidRDefault="009A2850" w:rsidP="009A2850">
      <w:pPr>
        <w:jc w:val="center"/>
        <w:rPr>
          <w:b/>
          <w:color w:val="17365D" w:themeColor="text2" w:themeShade="BF"/>
          <w:sz w:val="24"/>
          <w:szCs w:val="24"/>
        </w:rPr>
      </w:pPr>
      <w:r w:rsidRPr="00530D8F">
        <w:rPr>
          <w:b/>
          <w:color w:val="17365D" w:themeColor="text2" w:themeShade="BF"/>
          <w:sz w:val="24"/>
          <w:szCs w:val="24"/>
        </w:rPr>
        <w:t>Codice Fiscale 93067640438</w:t>
      </w:r>
    </w:p>
    <w:p w14:paraId="582F19F5" w14:textId="77777777" w:rsidR="00A37954" w:rsidRDefault="00A37954" w:rsidP="009A2850">
      <w:pPr>
        <w:jc w:val="center"/>
        <w:rPr>
          <w:b/>
          <w:color w:val="17365D" w:themeColor="text2" w:themeShade="BF"/>
          <w:sz w:val="24"/>
          <w:szCs w:val="24"/>
        </w:rPr>
      </w:pPr>
    </w:p>
    <w:p w14:paraId="2203C311" w14:textId="77777777" w:rsidR="009A2850" w:rsidRDefault="009A2850" w:rsidP="009A2850">
      <w:pPr>
        <w:jc w:val="center"/>
        <w:rPr>
          <w:rFonts w:ascii="Arial Black" w:hAnsi="Arial Black" w:cs="Arial"/>
          <w:b/>
          <w:color w:val="C0504D" w:themeColor="accent2"/>
          <w:sz w:val="24"/>
          <w:szCs w:val="24"/>
        </w:rPr>
      </w:pPr>
      <w:r w:rsidRPr="00852695">
        <w:rPr>
          <w:rFonts w:ascii="Arial Black" w:hAnsi="Arial Black" w:cs="Arial"/>
          <w:b/>
          <w:color w:val="C0504D" w:themeColor="accent2"/>
          <w:sz w:val="24"/>
          <w:szCs w:val="24"/>
        </w:rPr>
        <w:t>BILANCIO CONSUNTIVO 201</w:t>
      </w:r>
      <w:r>
        <w:rPr>
          <w:rFonts w:ascii="Arial Black" w:hAnsi="Arial Black" w:cs="Arial"/>
          <w:b/>
          <w:color w:val="C0504D" w:themeColor="accent2"/>
          <w:sz w:val="24"/>
          <w:szCs w:val="24"/>
        </w:rPr>
        <w:t>7</w:t>
      </w:r>
    </w:p>
    <w:p w14:paraId="055F2EB5" w14:textId="77777777" w:rsidR="00A37954" w:rsidRPr="00852695" w:rsidRDefault="00A37954" w:rsidP="009A2850">
      <w:pPr>
        <w:jc w:val="center"/>
        <w:rPr>
          <w:rFonts w:ascii="Arial Black" w:hAnsi="Arial Black" w:cs="Arial"/>
          <w:b/>
          <w:color w:val="C0504D" w:themeColor="accent2"/>
          <w:sz w:val="24"/>
          <w:szCs w:val="24"/>
        </w:rPr>
      </w:pPr>
    </w:p>
    <w:tbl>
      <w:tblPr>
        <w:tblStyle w:val="Grigliatabella"/>
        <w:tblW w:w="8532" w:type="dxa"/>
        <w:jc w:val="center"/>
        <w:tblLook w:val="04A0" w:firstRow="1" w:lastRow="0" w:firstColumn="1" w:lastColumn="0" w:noHBand="0" w:noVBand="1"/>
      </w:tblPr>
      <w:tblGrid>
        <w:gridCol w:w="5636"/>
        <w:gridCol w:w="1448"/>
        <w:gridCol w:w="1448"/>
      </w:tblGrid>
      <w:tr w:rsidR="009A2850" w:rsidRPr="00852695" w14:paraId="65210B7C" w14:textId="77777777" w:rsidTr="00E811AC">
        <w:trPr>
          <w:jc w:val="center"/>
        </w:trPr>
        <w:tc>
          <w:tcPr>
            <w:tcW w:w="5636" w:type="dxa"/>
          </w:tcPr>
          <w:p w14:paraId="2F8F8CD4" w14:textId="77777777" w:rsidR="009A2850" w:rsidRPr="00852695" w:rsidRDefault="00691698" w:rsidP="00343F21">
            <w:pPr>
              <w:jc w:val="center"/>
              <w:rPr>
                <w:rFonts w:ascii="Arial Black" w:hAnsi="Arial Black" w:cs="Arial"/>
                <w:color w:val="C0504D" w:themeColor="accent2"/>
                <w:sz w:val="24"/>
                <w:szCs w:val="24"/>
              </w:rPr>
            </w:pPr>
            <w:r>
              <w:rPr>
                <w:rFonts w:ascii="Arial Black" w:hAnsi="Arial Black" w:cs="Arial"/>
                <w:color w:val="C0504D" w:themeColor="accent2"/>
                <w:sz w:val="24"/>
                <w:szCs w:val="24"/>
              </w:rPr>
              <w:t>1.</w:t>
            </w:r>
            <w:r w:rsidR="009A2850" w:rsidRPr="00852695">
              <w:rPr>
                <w:rFonts w:ascii="Arial Black" w:hAnsi="Arial Black" w:cs="Arial"/>
                <w:color w:val="C0504D" w:themeColor="accent2"/>
                <w:sz w:val="24"/>
                <w:szCs w:val="24"/>
              </w:rPr>
              <w:t>ENTRATE</w:t>
            </w:r>
          </w:p>
        </w:tc>
        <w:tc>
          <w:tcPr>
            <w:tcW w:w="1448" w:type="dxa"/>
          </w:tcPr>
          <w:p w14:paraId="311A67E6" w14:textId="77777777" w:rsidR="009A2850" w:rsidRPr="00852695" w:rsidRDefault="006D7BB6" w:rsidP="00343F21">
            <w:pPr>
              <w:jc w:val="center"/>
              <w:rPr>
                <w:rFonts w:ascii="Arial Black" w:hAnsi="Arial Black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C0504D" w:themeColor="accent2"/>
                <w:sz w:val="24"/>
                <w:szCs w:val="24"/>
              </w:rPr>
              <w:t>2017</w:t>
            </w:r>
          </w:p>
        </w:tc>
        <w:tc>
          <w:tcPr>
            <w:tcW w:w="1448" w:type="dxa"/>
          </w:tcPr>
          <w:p w14:paraId="5D10B5F3" w14:textId="77777777" w:rsidR="009A2850" w:rsidRPr="00852695" w:rsidRDefault="009A2850" w:rsidP="00343F21">
            <w:pPr>
              <w:jc w:val="center"/>
              <w:rPr>
                <w:rFonts w:ascii="Arial Black" w:hAnsi="Arial Black" w:cs="Arial"/>
                <w:b/>
                <w:color w:val="C0504D" w:themeColor="accent2"/>
                <w:sz w:val="24"/>
                <w:szCs w:val="24"/>
              </w:rPr>
            </w:pPr>
            <w:r w:rsidRPr="00852695">
              <w:rPr>
                <w:rFonts w:ascii="Arial Black" w:hAnsi="Arial Black" w:cs="Arial"/>
                <w:b/>
                <w:color w:val="C0504D" w:themeColor="accent2"/>
                <w:sz w:val="24"/>
                <w:szCs w:val="24"/>
              </w:rPr>
              <w:t>201</w:t>
            </w:r>
            <w:r>
              <w:rPr>
                <w:rFonts w:ascii="Arial Black" w:hAnsi="Arial Black" w:cs="Arial"/>
                <w:b/>
                <w:color w:val="C0504D" w:themeColor="accent2"/>
                <w:sz w:val="24"/>
                <w:szCs w:val="24"/>
              </w:rPr>
              <w:t>6</w:t>
            </w:r>
          </w:p>
        </w:tc>
      </w:tr>
      <w:tr w:rsidR="009A2850" w14:paraId="2F80108E" w14:textId="77777777" w:rsidTr="00E811AC">
        <w:trPr>
          <w:jc w:val="center"/>
        </w:trPr>
        <w:tc>
          <w:tcPr>
            <w:tcW w:w="5636" w:type="dxa"/>
          </w:tcPr>
          <w:p w14:paraId="3FC27694" w14:textId="77777777" w:rsidR="009A2850" w:rsidRDefault="00691698" w:rsidP="00691698">
            <w:pPr>
              <w:pStyle w:val="Paragrafoelenco"/>
              <w:ind w:left="340"/>
            </w:pPr>
            <w:r>
              <w:t xml:space="preserve">1.a)  </w:t>
            </w:r>
            <w:r w:rsidR="009A2850">
              <w:t>Da avanzo di gestione</w:t>
            </w:r>
          </w:p>
        </w:tc>
        <w:tc>
          <w:tcPr>
            <w:tcW w:w="1448" w:type="dxa"/>
          </w:tcPr>
          <w:p w14:paraId="224BE023" w14:textId="77777777" w:rsidR="009A2850" w:rsidRDefault="00E9032D" w:rsidP="00343F21">
            <w:pPr>
              <w:jc w:val="right"/>
            </w:pPr>
            <w:r>
              <w:t>11.103,54</w:t>
            </w:r>
          </w:p>
        </w:tc>
        <w:tc>
          <w:tcPr>
            <w:tcW w:w="1448" w:type="dxa"/>
          </w:tcPr>
          <w:p w14:paraId="53E2666C" w14:textId="77777777" w:rsidR="009A2850" w:rsidRPr="007F65F7" w:rsidRDefault="009A2850" w:rsidP="00343F2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17.795,58</w:t>
            </w:r>
          </w:p>
        </w:tc>
      </w:tr>
      <w:tr w:rsidR="009A2850" w14:paraId="6466991B" w14:textId="77777777" w:rsidTr="00E811AC">
        <w:trPr>
          <w:jc w:val="center"/>
        </w:trPr>
        <w:tc>
          <w:tcPr>
            <w:tcW w:w="5636" w:type="dxa"/>
          </w:tcPr>
          <w:p w14:paraId="5F07F0D3" w14:textId="77777777" w:rsidR="009A2850" w:rsidRDefault="00691698" w:rsidP="00691698">
            <w:pPr>
              <w:pStyle w:val="Paragrafoelenco"/>
              <w:ind w:left="340"/>
            </w:pPr>
            <w:r>
              <w:t xml:space="preserve">1.b)  </w:t>
            </w:r>
            <w:r w:rsidR="009A2850">
              <w:t xml:space="preserve">Da attività </w:t>
            </w:r>
            <w:r w:rsidR="004E3DE4">
              <w:t xml:space="preserve">commerciali </w:t>
            </w:r>
            <w:r w:rsidR="00E55B25">
              <w:t>marginali</w:t>
            </w:r>
          </w:p>
        </w:tc>
        <w:tc>
          <w:tcPr>
            <w:tcW w:w="1448" w:type="dxa"/>
          </w:tcPr>
          <w:p w14:paraId="4EAEB54E" w14:textId="77777777" w:rsidR="009A2850" w:rsidRDefault="00E9032D" w:rsidP="00E92FE3">
            <w:pPr>
              <w:jc w:val="right"/>
            </w:pPr>
            <w:r>
              <w:t>6.8</w:t>
            </w:r>
            <w:r w:rsidR="00E92FE3">
              <w:t>5</w:t>
            </w:r>
            <w:r>
              <w:t>1,78</w:t>
            </w:r>
          </w:p>
        </w:tc>
        <w:tc>
          <w:tcPr>
            <w:tcW w:w="1448" w:type="dxa"/>
          </w:tcPr>
          <w:p w14:paraId="1F6E4555" w14:textId="77777777" w:rsidR="00B6284E" w:rsidRPr="00B35D0E" w:rsidRDefault="00B6284E" w:rsidP="00B6284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5.660,00</w:t>
            </w:r>
          </w:p>
        </w:tc>
      </w:tr>
      <w:tr w:rsidR="009A2850" w14:paraId="6C1A36F6" w14:textId="77777777" w:rsidTr="00E811AC">
        <w:trPr>
          <w:jc w:val="center"/>
        </w:trPr>
        <w:tc>
          <w:tcPr>
            <w:tcW w:w="5636" w:type="dxa"/>
          </w:tcPr>
          <w:p w14:paraId="4F0C88BC" w14:textId="77777777" w:rsidR="009A2850" w:rsidRDefault="00691698" w:rsidP="00691698">
            <w:pPr>
              <w:pStyle w:val="Paragrafoelenco"/>
              <w:ind w:left="340"/>
            </w:pPr>
            <w:r>
              <w:t xml:space="preserve">1.c)  </w:t>
            </w:r>
            <w:r w:rsidR="009A2850">
              <w:t>Da attività promozionali ed offerte</w:t>
            </w:r>
          </w:p>
        </w:tc>
        <w:tc>
          <w:tcPr>
            <w:tcW w:w="1448" w:type="dxa"/>
          </w:tcPr>
          <w:p w14:paraId="2EE66BAA" w14:textId="77777777" w:rsidR="009A2850" w:rsidRPr="00224715" w:rsidRDefault="0087054B" w:rsidP="00343F21">
            <w:pPr>
              <w:jc w:val="right"/>
            </w:pPr>
            <w:r>
              <w:t>30.831,</w:t>
            </w:r>
            <w:r w:rsidR="00E9032D" w:rsidRPr="00224715">
              <w:t>78</w:t>
            </w:r>
          </w:p>
        </w:tc>
        <w:tc>
          <w:tcPr>
            <w:tcW w:w="1448" w:type="dxa"/>
          </w:tcPr>
          <w:p w14:paraId="58BD2AA7" w14:textId="77777777" w:rsidR="009A2850" w:rsidRPr="00B35D0E" w:rsidRDefault="00B6284E" w:rsidP="00B6284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31</w:t>
            </w:r>
            <w:r w:rsidR="009A2850">
              <w:rPr>
                <w:rFonts w:cs="Arial"/>
              </w:rPr>
              <w:t>.</w:t>
            </w:r>
            <w:r>
              <w:rPr>
                <w:rFonts w:cs="Arial"/>
              </w:rPr>
              <w:t>749,66</w:t>
            </w:r>
            <w:r w:rsidR="009A2850">
              <w:rPr>
                <w:rFonts w:cs="Arial"/>
              </w:rPr>
              <w:t>,00</w:t>
            </w:r>
          </w:p>
        </w:tc>
      </w:tr>
      <w:tr w:rsidR="008C7102" w14:paraId="2698DE76" w14:textId="77777777" w:rsidTr="00E811AC">
        <w:trPr>
          <w:jc w:val="center"/>
        </w:trPr>
        <w:tc>
          <w:tcPr>
            <w:tcW w:w="5636" w:type="dxa"/>
          </w:tcPr>
          <w:p w14:paraId="44BB6398" w14:textId="77777777" w:rsidR="008C7102" w:rsidRDefault="00691698" w:rsidP="00691698">
            <w:pPr>
              <w:pStyle w:val="Paragrafoelenco"/>
              <w:ind w:left="340"/>
            </w:pPr>
            <w:r>
              <w:t xml:space="preserve">1.d)  </w:t>
            </w:r>
            <w:r w:rsidR="008C7102">
              <w:t xml:space="preserve">Da sostegno a distanza </w:t>
            </w:r>
            <w:r w:rsidR="005C0E8A">
              <w:t xml:space="preserve"> (SAD)</w:t>
            </w:r>
          </w:p>
        </w:tc>
        <w:tc>
          <w:tcPr>
            <w:tcW w:w="1448" w:type="dxa"/>
          </w:tcPr>
          <w:p w14:paraId="63E88B2B" w14:textId="77777777" w:rsidR="008C7102" w:rsidRPr="00224715" w:rsidRDefault="00565985" w:rsidP="00343F21">
            <w:pPr>
              <w:jc w:val="right"/>
            </w:pPr>
            <w:r>
              <w:t>25031,76</w:t>
            </w:r>
          </w:p>
        </w:tc>
        <w:tc>
          <w:tcPr>
            <w:tcW w:w="1448" w:type="dxa"/>
          </w:tcPr>
          <w:p w14:paraId="6B2FDF5D" w14:textId="77777777" w:rsidR="008C7102" w:rsidRPr="00B35D0E" w:rsidRDefault="00B6284E" w:rsidP="00343F2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16</w:t>
            </w:r>
            <w:r w:rsidR="006D7BB6">
              <w:rPr>
                <w:rFonts w:cs="Arial"/>
              </w:rPr>
              <w:t>.</w:t>
            </w:r>
            <w:r>
              <w:rPr>
                <w:rFonts w:cs="Arial"/>
              </w:rPr>
              <w:t>385,80</w:t>
            </w:r>
          </w:p>
        </w:tc>
      </w:tr>
      <w:tr w:rsidR="009A2850" w14:paraId="2E3C4759" w14:textId="77777777" w:rsidTr="00E811AC">
        <w:trPr>
          <w:jc w:val="center"/>
        </w:trPr>
        <w:tc>
          <w:tcPr>
            <w:tcW w:w="5636" w:type="dxa"/>
          </w:tcPr>
          <w:p w14:paraId="519B0917" w14:textId="77777777" w:rsidR="009A2850" w:rsidRDefault="00691698" w:rsidP="00691698">
            <w:pPr>
              <w:pStyle w:val="Paragrafoelenco"/>
              <w:ind w:left="340"/>
            </w:pPr>
            <w:r>
              <w:t xml:space="preserve">1.e)  </w:t>
            </w:r>
            <w:r w:rsidR="009A2850">
              <w:t>Dal 5 per mille</w:t>
            </w:r>
          </w:p>
        </w:tc>
        <w:tc>
          <w:tcPr>
            <w:tcW w:w="1448" w:type="dxa"/>
          </w:tcPr>
          <w:p w14:paraId="43B8A859" w14:textId="77777777" w:rsidR="009A2850" w:rsidRPr="00B35D0E" w:rsidRDefault="008C7102" w:rsidP="00343F2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4.569,43</w:t>
            </w:r>
          </w:p>
        </w:tc>
        <w:tc>
          <w:tcPr>
            <w:tcW w:w="1448" w:type="dxa"/>
          </w:tcPr>
          <w:p w14:paraId="1E1F34E0" w14:textId="77777777" w:rsidR="009A2850" w:rsidRPr="00B35D0E" w:rsidRDefault="009A2850" w:rsidP="00343F2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4.472,48</w:t>
            </w:r>
          </w:p>
        </w:tc>
      </w:tr>
      <w:tr w:rsidR="009A2850" w14:paraId="15D7C5DC" w14:textId="77777777" w:rsidTr="00E811AC">
        <w:trPr>
          <w:jc w:val="center"/>
        </w:trPr>
        <w:tc>
          <w:tcPr>
            <w:tcW w:w="5636" w:type="dxa"/>
          </w:tcPr>
          <w:p w14:paraId="5989F03B" w14:textId="77777777" w:rsidR="009A2850" w:rsidRDefault="00691698" w:rsidP="00691698">
            <w:pPr>
              <w:pStyle w:val="Paragrafoelenco"/>
              <w:ind w:left="340"/>
            </w:pPr>
            <w:r>
              <w:t xml:space="preserve">1.f)  </w:t>
            </w:r>
            <w:r w:rsidR="009A2850">
              <w:t>Da iscrizione  dei Soci</w:t>
            </w:r>
          </w:p>
        </w:tc>
        <w:tc>
          <w:tcPr>
            <w:tcW w:w="1448" w:type="dxa"/>
          </w:tcPr>
          <w:p w14:paraId="1BD1EB8A" w14:textId="77777777" w:rsidR="009A2850" w:rsidRDefault="001B2CB7" w:rsidP="00343F21">
            <w:pPr>
              <w:jc w:val="right"/>
            </w:pPr>
            <w:r>
              <w:t>170</w:t>
            </w:r>
            <w:r w:rsidR="00D84A32">
              <w:t>,00</w:t>
            </w:r>
          </w:p>
        </w:tc>
        <w:tc>
          <w:tcPr>
            <w:tcW w:w="1448" w:type="dxa"/>
          </w:tcPr>
          <w:p w14:paraId="5F45DA62" w14:textId="77777777" w:rsidR="009A2850" w:rsidRPr="00B35D0E" w:rsidRDefault="00D84A32" w:rsidP="00343F2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65,00</w:t>
            </w:r>
          </w:p>
        </w:tc>
      </w:tr>
      <w:tr w:rsidR="008C7102" w14:paraId="19D3BD3F" w14:textId="77777777" w:rsidTr="00E811AC">
        <w:trPr>
          <w:jc w:val="center"/>
        </w:trPr>
        <w:tc>
          <w:tcPr>
            <w:tcW w:w="5636" w:type="dxa"/>
          </w:tcPr>
          <w:p w14:paraId="11CE3DC0" w14:textId="77777777" w:rsidR="008C7102" w:rsidRDefault="00691698" w:rsidP="00691698">
            <w:pPr>
              <w:pStyle w:val="Paragrafoelenco"/>
              <w:ind w:left="340"/>
            </w:pPr>
            <w:r>
              <w:t xml:space="preserve">1.g)  </w:t>
            </w:r>
            <w:r w:rsidR="008C7102">
              <w:t>Da interessi bancari</w:t>
            </w:r>
          </w:p>
        </w:tc>
        <w:tc>
          <w:tcPr>
            <w:tcW w:w="1448" w:type="dxa"/>
          </w:tcPr>
          <w:p w14:paraId="3023A466" w14:textId="77777777" w:rsidR="008C7102" w:rsidRDefault="008C7102" w:rsidP="00343F21">
            <w:pPr>
              <w:jc w:val="right"/>
            </w:pPr>
            <w:r>
              <w:t>0,00</w:t>
            </w:r>
          </w:p>
        </w:tc>
        <w:tc>
          <w:tcPr>
            <w:tcW w:w="1448" w:type="dxa"/>
          </w:tcPr>
          <w:p w14:paraId="6266B8FD" w14:textId="77777777" w:rsidR="008C7102" w:rsidRPr="00B35D0E" w:rsidRDefault="008C7102" w:rsidP="00343F2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6,05</w:t>
            </w:r>
          </w:p>
        </w:tc>
      </w:tr>
      <w:tr w:rsidR="008C7102" w:rsidRPr="00852695" w14:paraId="4498C464" w14:textId="77777777" w:rsidTr="00E811AC">
        <w:trPr>
          <w:jc w:val="center"/>
        </w:trPr>
        <w:tc>
          <w:tcPr>
            <w:tcW w:w="5636" w:type="dxa"/>
          </w:tcPr>
          <w:p w14:paraId="6B0FCC9C" w14:textId="77777777" w:rsidR="008C7102" w:rsidRPr="00852695" w:rsidRDefault="008C7102" w:rsidP="00343F21">
            <w:pPr>
              <w:jc w:val="right"/>
              <w:rPr>
                <w:rFonts w:ascii="Arial Black" w:hAnsi="Arial Black"/>
                <w:color w:val="C0504D" w:themeColor="accent2"/>
              </w:rPr>
            </w:pPr>
            <w:r w:rsidRPr="00852695">
              <w:rPr>
                <w:rFonts w:ascii="Arial Black" w:hAnsi="Arial Black"/>
                <w:color w:val="C0504D" w:themeColor="accent2"/>
              </w:rPr>
              <w:t>TOTALE</w:t>
            </w:r>
          </w:p>
        </w:tc>
        <w:tc>
          <w:tcPr>
            <w:tcW w:w="1448" w:type="dxa"/>
          </w:tcPr>
          <w:p w14:paraId="58297BC0" w14:textId="77777777" w:rsidR="008C7102" w:rsidRPr="00852695" w:rsidRDefault="004576B0" w:rsidP="0087054B">
            <w:pPr>
              <w:jc w:val="right"/>
              <w:rPr>
                <w:rFonts w:ascii="Arial Black" w:hAnsi="Arial Black"/>
                <w:color w:val="C0504D" w:themeColor="accent2"/>
              </w:rPr>
            </w:pPr>
            <w:r>
              <w:rPr>
                <w:rFonts w:ascii="Arial Black" w:hAnsi="Arial Black"/>
                <w:color w:val="C0504D" w:themeColor="accent2"/>
              </w:rPr>
              <w:t>78.</w:t>
            </w:r>
            <w:r w:rsidR="0087054B">
              <w:rPr>
                <w:rFonts w:ascii="Arial Black" w:hAnsi="Arial Black"/>
                <w:color w:val="C0504D" w:themeColor="accent2"/>
              </w:rPr>
              <w:t>558,29</w:t>
            </w:r>
          </w:p>
        </w:tc>
        <w:tc>
          <w:tcPr>
            <w:tcW w:w="1448" w:type="dxa"/>
          </w:tcPr>
          <w:p w14:paraId="4A7D50FD" w14:textId="77777777" w:rsidR="008C7102" w:rsidRPr="00852695" w:rsidRDefault="00552733" w:rsidP="00343F21">
            <w:pPr>
              <w:jc w:val="right"/>
              <w:rPr>
                <w:rFonts w:ascii="Arial Black" w:hAnsi="Arial Black" w:cs="Arial"/>
                <w:color w:val="C0504D" w:themeColor="accent2"/>
              </w:rPr>
            </w:pPr>
            <w:r>
              <w:rPr>
                <w:rFonts w:ascii="Arial Black" w:hAnsi="Arial Black" w:cs="Arial"/>
                <w:color w:val="C0504D" w:themeColor="accent2"/>
              </w:rPr>
              <w:t>76.134,57</w:t>
            </w:r>
          </w:p>
        </w:tc>
      </w:tr>
    </w:tbl>
    <w:p w14:paraId="33B2F8EF" w14:textId="77777777" w:rsidR="00E811AC" w:rsidRDefault="00E811AC"/>
    <w:tbl>
      <w:tblPr>
        <w:tblStyle w:val="Grigliatabella"/>
        <w:tblW w:w="8581" w:type="dxa"/>
        <w:jc w:val="center"/>
        <w:tblLook w:val="04A0" w:firstRow="1" w:lastRow="0" w:firstColumn="1" w:lastColumn="0" w:noHBand="0" w:noVBand="1"/>
      </w:tblPr>
      <w:tblGrid>
        <w:gridCol w:w="5587"/>
        <w:gridCol w:w="1497"/>
        <w:gridCol w:w="1497"/>
      </w:tblGrid>
      <w:tr w:rsidR="008C7102" w:rsidRPr="00852695" w14:paraId="4CF849E1" w14:textId="77777777" w:rsidTr="00CA0286">
        <w:trPr>
          <w:trHeight w:val="340"/>
          <w:jc w:val="center"/>
        </w:trPr>
        <w:tc>
          <w:tcPr>
            <w:tcW w:w="5587" w:type="dxa"/>
          </w:tcPr>
          <w:p w14:paraId="7404C309" w14:textId="77777777" w:rsidR="008C7102" w:rsidRPr="00CA0286" w:rsidRDefault="00691698" w:rsidP="00CA0286">
            <w:pPr>
              <w:jc w:val="center"/>
              <w:rPr>
                <w:rFonts w:ascii="Arial Black" w:hAnsi="Arial Black" w:cs="Arial"/>
                <w:color w:val="C0504D" w:themeColor="accent2"/>
                <w:sz w:val="24"/>
                <w:szCs w:val="24"/>
              </w:rPr>
            </w:pPr>
            <w:r>
              <w:rPr>
                <w:rFonts w:ascii="Arial Black" w:hAnsi="Arial Black" w:cs="Arial"/>
                <w:color w:val="C0504D" w:themeColor="accent2"/>
                <w:sz w:val="24"/>
                <w:szCs w:val="24"/>
              </w:rPr>
              <w:t>2.</w:t>
            </w:r>
            <w:r w:rsidR="008C7102" w:rsidRPr="00852695">
              <w:rPr>
                <w:rFonts w:ascii="Arial Black" w:hAnsi="Arial Black" w:cs="Arial"/>
                <w:color w:val="C0504D" w:themeColor="accent2"/>
                <w:sz w:val="24"/>
                <w:szCs w:val="24"/>
              </w:rPr>
              <w:t>USCITE</w:t>
            </w:r>
          </w:p>
        </w:tc>
        <w:tc>
          <w:tcPr>
            <w:tcW w:w="1497" w:type="dxa"/>
          </w:tcPr>
          <w:p w14:paraId="75BB24C8" w14:textId="77777777" w:rsidR="00CA0286" w:rsidRPr="00CA0286" w:rsidRDefault="00CA0286" w:rsidP="00CA0286">
            <w:pPr>
              <w:jc w:val="center"/>
              <w:rPr>
                <w:rFonts w:ascii="Arial Black" w:hAnsi="Arial Black" w:cs="Arial"/>
                <w:color w:val="C0504D" w:themeColor="accent2"/>
                <w:sz w:val="24"/>
                <w:szCs w:val="24"/>
              </w:rPr>
            </w:pPr>
            <w:r w:rsidRPr="00CA0286">
              <w:rPr>
                <w:rFonts w:ascii="Arial Black" w:hAnsi="Arial Black" w:cs="Arial"/>
                <w:color w:val="C0504D" w:themeColor="accent2"/>
                <w:sz w:val="24"/>
                <w:szCs w:val="24"/>
              </w:rPr>
              <w:t>2017</w:t>
            </w:r>
          </w:p>
        </w:tc>
        <w:tc>
          <w:tcPr>
            <w:tcW w:w="1497" w:type="dxa"/>
          </w:tcPr>
          <w:p w14:paraId="277EF7E1" w14:textId="77777777" w:rsidR="008C7102" w:rsidRPr="00CA0286" w:rsidRDefault="008C7102" w:rsidP="00CA0286">
            <w:pPr>
              <w:jc w:val="center"/>
              <w:rPr>
                <w:rFonts w:ascii="Arial Black" w:hAnsi="Arial Black" w:cs="Arial"/>
                <w:color w:val="C0504D" w:themeColor="accent2"/>
                <w:sz w:val="24"/>
                <w:szCs w:val="24"/>
              </w:rPr>
            </w:pPr>
            <w:r w:rsidRPr="00CA0286">
              <w:rPr>
                <w:rFonts w:ascii="Arial Black" w:hAnsi="Arial Black" w:cs="Arial"/>
                <w:color w:val="C0504D" w:themeColor="accent2"/>
                <w:sz w:val="24"/>
                <w:szCs w:val="24"/>
              </w:rPr>
              <w:t>2016</w:t>
            </w:r>
          </w:p>
        </w:tc>
      </w:tr>
      <w:tr w:rsidR="008C7102" w14:paraId="2BBEF61D" w14:textId="77777777" w:rsidTr="00EA05A8">
        <w:trPr>
          <w:jc w:val="center"/>
        </w:trPr>
        <w:tc>
          <w:tcPr>
            <w:tcW w:w="5587" w:type="dxa"/>
          </w:tcPr>
          <w:p w14:paraId="6C372017" w14:textId="77777777" w:rsidR="008C7102" w:rsidRDefault="00681926" w:rsidP="00681926">
            <w:pPr>
              <w:pStyle w:val="Paragrafoelenco"/>
              <w:ind w:left="340"/>
            </w:pPr>
            <w:r>
              <w:t xml:space="preserve">2.a)  </w:t>
            </w:r>
            <w:r w:rsidR="0034758D">
              <w:t>Per assicurazione dei Soci</w:t>
            </w:r>
          </w:p>
        </w:tc>
        <w:tc>
          <w:tcPr>
            <w:tcW w:w="1497" w:type="dxa"/>
          </w:tcPr>
          <w:p w14:paraId="19D70D04" w14:textId="77777777" w:rsidR="008C7102" w:rsidRPr="00DC0E4E" w:rsidRDefault="008D164B" w:rsidP="00343F2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140,73</w:t>
            </w:r>
          </w:p>
        </w:tc>
        <w:tc>
          <w:tcPr>
            <w:tcW w:w="1497" w:type="dxa"/>
          </w:tcPr>
          <w:p w14:paraId="6A1B1344" w14:textId="77777777" w:rsidR="008C7102" w:rsidRPr="00DC0E4E" w:rsidRDefault="00A97962" w:rsidP="00343F2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390,00</w:t>
            </w:r>
          </w:p>
        </w:tc>
      </w:tr>
      <w:tr w:rsidR="008C7102" w14:paraId="3D99BFB0" w14:textId="77777777" w:rsidTr="00EA05A8">
        <w:trPr>
          <w:jc w:val="center"/>
        </w:trPr>
        <w:tc>
          <w:tcPr>
            <w:tcW w:w="5587" w:type="dxa"/>
          </w:tcPr>
          <w:p w14:paraId="57F48B47" w14:textId="77777777" w:rsidR="008C7102" w:rsidRDefault="00681926" w:rsidP="00681926">
            <w:pPr>
              <w:pStyle w:val="Paragrafoelenco"/>
              <w:ind w:left="340"/>
            </w:pPr>
            <w:r>
              <w:t xml:space="preserve">2.b)  </w:t>
            </w:r>
            <w:r w:rsidR="0034758D">
              <w:t>Per attività commerciali marginali</w:t>
            </w:r>
          </w:p>
        </w:tc>
        <w:tc>
          <w:tcPr>
            <w:tcW w:w="1497" w:type="dxa"/>
          </w:tcPr>
          <w:p w14:paraId="5B900D57" w14:textId="77777777" w:rsidR="008C7102" w:rsidRPr="00DC0E4E" w:rsidRDefault="008D164B" w:rsidP="00343F2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39633D">
              <w:rPr>
                <w:rFonts w:cs="Arial"/>
              </w:rPr>
              <w:t>.</w:t>
            </w:r>
            <w:r>
              <w:rPr>
                <w:rFonts w:cs="Arial"/>
              </w:rPr>
              <w:t>436,83</w:t>
            </w:r>
          </w:p>
        </w:tc>
        <w:tc>
          <w:tcPr>
            <w:tcW w:w="1497" w:type="dxa"/>
          </w:tcPr>
          <w:p w14:paraId="405CA7AF" w14:textId="77777777" w:rsidR="008C7102" w:rsidRPr="00DC0E4E" w:rsidRDefault="00A97962" w:rsidP="00343F2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1.474,99</w:t>
            </w:r>
          </w:p>
        </w:tc>
      </w:tr>
      <w:tr w:rsidR="00F146C5" w14:paraId="2963B683" w14:textId="77777777" w:rsidTr="00EA05A8">
        <w:trPr>
          <w:jc w:val="center"/>
        </w:trPr>
        <w:tc>
          <w:tcPr>
            <w:tcW w:w="5587" w:type="dxa"/>
          </w:tcPr>
          <w:p w14:paraId="4E5B97FB" w14:textId="77777777" w:rsidR="00F146C5" w:rsidRPr="00F146C5" w:rsidRDefault="00F146C5" w:rsidP="00681926">
            <w:pPr>
              <w:pStyle w:val="Paragrafoelenco"/>
              <w:ind w:left="340"/>
            </w:pPr>
            <w:r w:rsidRPr="00F146C5">
              <w:t>2.c)  Per sostegno a distanza</w:t>
            </w:r>
            <w:r w:rsidR="00CC619E">
              <w:t xml:space="preserve"> ed altro per i bambini</w:t>
            </w:r>
          </w:p>
        </w:tc>
        <w:tc>
          <w:tcPr>
            <w:tcW w:w="1497" w:type="dxa"/>
          </w:tcPr>
          <w:p w14:paraId="2AE2583E" w14:textId="77777777" w:rsidR="00F146C5" w:rsidRPr="00A32A44" w:rsidRDefault="00A32A44" w:rsidP="00343F21">
            <w:pPr>
              <w:jc w:val="right"/>
              <w:rPr>
                <w:rFonts w:cs="Arial"/>
              </w:rPr>
            </w:pPr>
            <w:r w:rsidRPr="00A32A44">
              <w:rPr>
                <w:rFonts w:cs="Arial"/>
              </w:rPr>
              <w:t>20</w:t>
            </w:r>
            <w:r w:rsidR="00A97962">
              <w:rPr>
                <w:rFonts w:cs="Arial"/>
              </w:rPr>
              <w:t>.</w:t>
            </w:r>
            <w:r w:rsidRPr="00A32A44">
              <w:rPr>
                <w:rFonts w:cs="Arial"/>
              </w:rPr>
              <w:t>964.66</w:t>
            </w:r>
          </w:p>
        </w:tc>
        <w:tc>
          <w:tcPr>
            <w:tcW w:w="1497" w:type="dxa"/>
          </w:tcPr>
          <w:p w14:paraId="4860171E" w14:textId="77777777" w:rsidR="00F146C5" w:rsidRDefault="00A97962" w:rsidP="00343F2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17.411,85</w:t>
            </w:r>
          </w:p>
        </w:tc>
      </w:tr>
      <w:tr w:rsidR="008C7102" w14:paraId="0B6FF765" w14:textId="77777777" w:rsidTr="00EA05A8">
        <w:trPr>
          <w:jc w:val="center"/>
        </w:trPr>
        <w:tc>
          <w:tcPr>
            <w:tcW w:w="5587" w:type="dxa"/>
          </w:tcPr>
          <w:p w14:paraId="715D868B" w14:textId="77777777" w:rsidR="008C7102" w:rsidRPr="000A5810" w:rsidRDefault="000A5810" w:rsidP="00681926">
            <w:pPr>
              <w:pStyle w:val="Paragrafoelenco"/>
              <w:ind w:left="340"/>
              <w:rPr>
                <w:lang w:val="en-US"/>
              </w:rPr>
            </w:pPr>
            <w:r w:rsidRPr="000A5810">
              <w:rPr>
                <w:lang w:val="en-US"/>
              </w:rPr>
              <w:t>2.d</w:t>
            </w:r>
            <w:proofErr w:type="gramStart"/>
            <w:r w:rsidR="00681926" w:rsidRPr="000A5810">
              <w:rPr>
                <w:lang w:val="en-US"/>
              </w:rPr>
              <w:t xml:space="preserve">)  </w:t>
            </w:r>
            <w:r w:rsidR="005C0E8A">
              <w:rPr>
                <w:lang w:val="en-US"/>
              </w:rPr>
              <w:t>Per</w:t>
            </w:r>
            <w:proofErr w:type="gramEnd"/>
            <w:r w:rsidR="005C0E8A">
              <w:rPr>
                <w:lang w:val="en-US"/>
              </w:rPr>
              <w:t xml:space="preserve"> </w:t>
            </w:r>
            <w:proofErr w:type="spellStart"/>
            <w:r w:rsidR="005C0E8A">
              <w:rPr>
                <w:lang w:val="en-US"/>
              </w:rPr>
              <w:t>il</w:t>
            </w:r>
            <w:proofErr w:type="spellEnd"/>
            <w:r w:rsidR="005C0E8A">
              <w:rPr>
                <w:lang w:val="en-US"/>
              </w:rPr>
              <w:t xml:space="preserve"> "</w:t>
            </w:r>
            <w:proofErr w:type="spellStart"/>
            <w:r w:rsidR="005C0E8A">
              <w:rPr>
                <w:lang w:val="en-US"/>
              </w:rPr>
              <w:t>Progetto</w:t>
            </w:r>
            <w:proofErr w:type="spellEnd"/>
            <w:r w:rsidR="005C0E8A">
              <w:rPr>
                <w:lang w:val="en-US"/>
              </w:rPr>
              <w:t xml:space="preserve"> di </w:t>
            </w:r>
            <w:proofErr w:type="spellStart"/>
            <w:r w:rsidR="005C0E8A">
              <w:rPr>
                <w:lang w:val="en-US"/>
              </w:rPr>
              <w:t>Sostenibilità</w:t>
            </w:r>
            <w:proofErr w:type="spellEnd"/>
            <w:r w:rsidR="001B1868">
              <w:rPr>
                <w:lang w:val="en-US"/>
              </w:rPr>
              <w:t>” con DHAN</w:t>
            </w:r>
            <w:r w:rsidR="0034758D" w:rsidRPr="000A5810">
              <w:rPr>
                <w:lang w:val="en-US"/>
              </w:rPr>
              <w:t xml:space="preserve"> </w:t>
            </w:r>
          </w:p>
        </w:tc>
        <w:tc>
          <w:tcPr>
            <w:tcW w:w="1497" w:type="dxa"/>
          </w:tcPr>
          <w:p w14:paraId="2BFF8339" w14:textId="77777777" w:rsidR="008C7102" w:rsidRPr="00A32A44" w:rsidRDefault="00BF3A5A" w:rsidP="0039633D">
            <w:pPr>
              <w:jc w:val="right"/>
              <w:rPr>
                <w:rFonts w:cs="Arial"/>
              </w:rPr>
            </w:pPr>
            <w:r w:rsidRPr="00A32A44">
              <w:rPr>
                <w:rFonts w:cs="Arial"/>
              </w:rPr>
              <w:t>37</w:t>
            </w:r>
            <w:r w:rsidR="00A97962">
              <w:rPr>
                <w:rFonts w:cs="Arial"/>
              </w:rPr>
              <w:t>.</w:t>
            </w:r>
            <w:r w:rsidRPr="00A32A44">
              <w:rPr>
                <w:rFonts w:cs="Arial"/>
              </w:rPr>
              <w:t>340,57</w:t>
            </w:r>
          </w:p>
        </w:tc>
        <w:tc>
          <w:tcPr>
            <w:tcW w:w="1497" w:type="dxa"/>
          </w:tcPr>
          <w:p w14:paraId="0459FDF3" w14:textId="77777777" w:rsidR="008C7102" w:rsidRPr="00DC0E4E" w:rsidRDefault="0034391E" w:rsidP="0034391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37.789,00</w:t>
            </w:r>
          </w:p>
        </w:tc>
      </w:tr>
      <w:tr w:rsidR="001B47DE" w14:paraId="0B5502A0" w14:textId="77777777" w:rsidTr="00EA05A8">
        <w:trPr>
          <w:jc w:val="center"/>
        </w:trPr>
        <w:tc>
          <w:tcPr>
            <w:tcW w:w="5587" w:type="dxa"/>
          </w:tcPr>
          <w:p w14:paraId="6172A64C" w14:textId="77777777" w:rsidR="001B47DE" w:rsidRDefault="001B47DE" w:rsidP="00681926">
            <w:pPr>
              <w:pStyle w:val="Paragrafoelenco"/>
              <w:ind w:left="340"/>
            </w:pPr>
            <w:r>
              <w:t xml:space="preserve">2e)  Per i poveri delle </w:t>
            </w:r>
            <w:proofErr w:type="spellStart"/>
            <w:r>
              <w:t>Kalvarajan</w:t>
            </w:r>
            <w:proofErr w:type="spellEnd"/>
            <w:r>
              <w:t xml:space="preserve"> (5‰</w:t>
            </w:r>
            <w:r w:rsidR="00CC619E">
              <w:t>)</w:t>
            </w:r>
          </w:p>
        </w:tc>
        <w:tc>
          <w:tcPr>
            <w:tcW w:w="1497" w:type="dxa"/>
          </w:tcPr>
          <w:p w14:paraId="06628BD4" w14:textId="77777777" w:rsidR="001B47DE" w:rsidRDefault="0039633D" w:rsidP="00343F2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4.569,43</w:t>
            </w:r>
          </w:p>
        </w:tc>
        <w:tc>
          <w:tcPr>
            <w:tcW w:w="1497" w:type="dxa"/>
          </w:tcPr>
          <w:p w14:paraId="0D9AEBCE" w14:textId="77777777" w:rsidR="001B47DE" w:rsidRDefault="001B47DE" w:rsidP="00343F21">
            <w:pPr>
              <w:jc w:val="right"/>
              <w:rPr>
                <w:rFonts w:cs="Arial"/>
              </w:rPr>
            </w:pPr>
          </w:p>
        </w:tc>
      </w:tr>
      <w:tr w:rsidR="008C7102" w14:paraId="5AE6D73F" w14:textId="77777777" w:rsidTr="00EA05A8">
        <w:trPr>
          <w:jc w:val="center"/>
        </w:trPr>
        <w:tc>
          <w:tcPr>
            <w:tcW w:w="5587" w:type="dxa"/>
          </w:tcPr>
          <w:p w14:paraId="57525DDC" w14:textId="77777777" w:rsidR="008C7102" w:rsidRDefault="000A5810" w:rsidP="00CC619E">
            <w:pPr>
              <w:pStyle w:val="Paragrafoelenco"/>
              <w:ind w:left="340"/>
            </w:pPr>
            <w:r>
              <w:t>2.</w:t>
            </w:r>
            <w:r w:rsidR="00CC619E">
              <w:t>f</w:t>
            </w:r>
            <w:r w:rsidR="00681926">
              <w:t xml:space="preserve">)  </w:t>
            </w:r>
            <w:r w:rsidR="00C00168">
              <w:t xml:space="preserve">Per spese legali e di arredo della </w:t>
            </w:r>
            <w:proofErr w:type="spellStart"/>
            <w:r w:rsidR="00C00168">
              <w:t>Mercy</w:t>
            </w:r>
            <w:proofErr w:type="spellEnd"/>
            <w:r w:rsidR="00C00168">
              <w:t xml:space="preserve"> House</w:t>
            </w:r>
          </w:p>
        </w:tc>
        <w:tc>
          <w:tcPr>
            <w:tcW w:w="1497" w:type="dxa"/>
          </w:tcPr>
          <w:p w14:paraId="0DE7A16F" w14:textId="77777777" w:rsidR="008C7102" w:rsidRPr="00DC0E4E" w:rsidRDefault="00F67C5C" w:rsidP="00343F2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1.285,82</w:t>
            </w:r>
          </w:p>
        </w:tc>
        <w:tc>
          <w:tcPr>
            <w:tcW w:w="1497" w:type="dxa"/>
          </w:tcPr>
          <w:p w14:paraId="0A28D101" w14:textId="77777777" w:rsidR="008C7102" w:rsidRPr="00DC0E4E" w:rsidRDefault="008C7102" w:rsidP="00343F21">
            <w:pPr>
              <w:jc w:val="right"/>
              <w:rPr>
                <w:rFonts w:cs="Arial"/>
              </w:rPr>
            </w:pPr>
          </w:p>
        </w:tc>
      </w:tr>
      <w:tr w:rsidR="008C7102" w14:paraId="4AB5631C" w14:textId="77777777" w:rsidTr="00EA05A8">
        <w:trPr>
          <w:jc w:val="center"/>
        </w:trPr>
        <w:tc>
          <w:tcPr>
            <w:tcW w:w="5587" w:type="dxa"/>
          </w:tcPr>
          <w:p w14:paraId="64DC7B74" w14:textId="77777777" w:rsidR="008C7102" w:rsidRDefault="00CC619E" w:rsidP="00681926">
            <w:pPr>
              <w:pStyle w:val="Paragrafoelenco"/>
              <w:ind w:left="340"/>
            </w:pPr>
            <w:r>
              <w:t>2.g</w:t>
            </w:r>
            <w:r w:rsidR="00681926">
              <w:t xml:space="preserve">)  </w:t>
            </w:r>
            <w:r w:rsidR="00C00168">
              <w:t>Per rimborsi dovuti a soci e volontari</w:t>
            </w:r>
          </w:p>
        </w:tc>
        <w:tc>
          <w:tcPr>
            <w:tcW w:w="1497" w:type="dxa"/>
          </w:tcPr>
          <w:p w14:paraId="7978FCBC" w14:textId="77777777" w:rsidR="008C7102" w:rsidRDefault="00BD5FD3" w:rsidP="00343F2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3966,60</w:t>
            </w:r>
          </w:p>
        </w:tc>
        <w:tc>
          <w:tcPr>
            <w:tcW w:w="1497" w:type="dxa"/>
          </w:tcPr>
          <w:p w14:paraId="3184B235" w14:textId="77777777" w:rsidR="008C7102" w:rsidRDefault="008C7102" w:rsidP="00343F21">
            <w:pPr>
              <w:jc w:val="right"/>
              <w:rPr>
                <w:rFonts w:cs="Arial"/>
              </w:rPr>
            </w:pPr>
          </w:p>
        </w:tc>
      </w:tr>
      <w:tr w:rsidR="008C7102" w14:paraId="58CBA6BB" w14:textId="77777777" w:rsidTr="00EA05A8">
        <w:trPr>
          <w:jc w:val="center"/>
        </w:trPr>
        <w:tc>
          <w:tcPr>
            <w:tcW w:w="5587" w:type="dxa"/>
          </w:tcPr>
          <w:p w14:paraId="2BA80A6E" w14:textId="77777777" w:rsidR="008C7102" w:rsidRDefault="00CC619E" w:rsidP="00681926">
            <w:pPr>
              <w:pStyle w:val="Paragrafoelenco"/>
              <w:ind w:left="340"/>
            </w:pPr>
            <w:r>
              <w:t>2.h</w:t>
            </w:r>
            <w:r w:rsidR="00681926">
              <w:t xml:space="preserve">)  </w:t>
            </w:r>
            <w:r w:rsidR="00C00168">
              <w:t xml:space="preserve">Per gestione (cancelleria, CSV, </w:t>
            </w:r>
            <w:r w:rsidR="00691698">
              <w:t>)</w:t>
            </w:r>
          </w:p>
        </w:tc>
        <w:tc>
          <w:tcPr>
            <w:tcW w:w="1497" w:type="dxa"/>
          </w:tcPr>
          <w:p w14:paraId="68A4EEF5" w14:textId="77777777" w:rsidR="008C7102" w:rsidRPr="00DC0E4E" w:rsidRDefault="00E92FE3" w:rsidP="00343F2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414,82</w:t>
            </w:r>
          </w:p>
        </w:tc>
        <w:tc>
          <w:tcPr>
            <w:tcW w:w="1497" w:type="dxa"/>
          </w:tcPr>
          <w:p w14:paraId="1A701468" w14:textId="77777777" w:rsidR="008C7102" w:rsidRPr="00DC0E4E" w:rsidRDefault="0034391E" w:rsidP="00343F2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2.400,09</w:t>
            </w:r>
          </w:p>
        </w:tc>
      </w:tr>
      <w:tr w:rsidR="008C7102" w14:paraId="4B36390A" w14:textId="77777777" w:rsidTr="00EA05A8">
        <w:trPr>
          <w:jc w:val="center"/>
        </w:trPr>
        <w:tc>
          <w:tcPr>
            <w:tcW w:w="5587" w:type="dxa"/>
          </w:tcPr>
          <w:p w14:paraId="17C842AE" w14:textId="77777777" w:rsidR="008C7102" w:rsidRPr="0034391E" w:rsidRDefault="00CC619E" w:rsidP="0034391E">
            <w:pPr>
              <w:pStyle w:val="Paragrafoelenco"/>
              <w:ind w:left="340"/>
              <w:rPr>
                <w:highlight w:val="yellow"/>
              </w:rPr>
            </w:pPr>
            <w:r w:rsidRPr="001E2B4F">
              <w:t>2,</w:t>
            </w:r>
            <w:r w:rsidR="004F0BA6" w:rsidRPr="001E2B4F">
              <w:t>i</w:t>
            </w:r>
            <w:r w:rsidR="00681926" w:rsidRPr="001E2B4F">
              <w:t xml:space="preserve">)  </w:t>
            </w:r>
            <w:r w:rsidR="00A02652">
              <w:t xml:space="preserve">Per attività </w:t>
            </w:r>
            <w:r w:rsidR="0034391E" w:rsidRPr="001B1868">
              <w:t>relazionali</w:t>
            </w:r>
            <w:r w:rsidR="00A02652">
              <w:t xml:space="preserve"> </w:t>
            </w:r>
          </w:p>
        </w:tc>
        <w:tc>
          <w:tcPr>
            <w:tcW w:w="1497" w:type="dxa"/>
          </w:tcPr>
          <w:p w14:paraId="78B2D284" w14:textId="77777777" w:rsidR="008C7102" w:rsidRPr="008E40FD" w:rsidRDefault="00A02652" w:rsidP="00343F2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263,07</w:t>
            </w:r>
          </w:p>
        </w:tc>
        <w:tc>
          <w:tcPr>
            <w:tcW w:w="1497" w:type="dxa"/>
          </w:tcPr>
          <w:p w14:paraId="7F4312D4" w14:textId="77777777" w:rsidR="008C7102" w:rsidRPr="00DC0E4E" w:rsidRDefault="0034391E" w:rsidP="00343F2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2.279,99</w:t>
            </w:r>
          </w:p>
        </w:tc>
      </w:tr>
      <w:tr w:rsidR="0034391E" w14:paraId="7DE38E22" w14:textId="77777777" w:rsidTr="00EA05A8">
        <w:trPr>
          <w:jc w:val="center"/>
        </w:trPr>
        <w:tc>
          <w:tcPr>
            <w:tcW w:w="5587" w:type="dxa"/>
          </w:tcPr>
          <w:p w14:paraId="7A370F5E" w14:textId="77777777" w:rsidR="0034391E" w:rsidRPr="001B1868" w:rsidRDefault="001B1868" w:rsidP="001B1868">
            <w:pPr>
              <w:pStyle w:val="Paragrafoelenco"/>
              <w:ind w:left="340"/>
            </w:pPr>
            <w:r>
              <w:t xml:space="preserve">2,j)  </w:t>
            </w:r>
            <w:r w:rsidR="00A02652">
              <w:t>Per  attività promozionali</w:t>
            </w:r>
          </w:p>
        </w:tc>
        <w:tc>
          <w:tcPr>
            <w:tcW w:w="1497" w:type="dxa"/>
          </w:tcPr>
          <w:p w14:paraId="2D558814" w14:textId="77777777" w:rsidR="0034391E" w:rsidRPr="008E40FD" w:rsidRDefault="004D0F68" w:rsidP="00343F2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1.996,37</w:t>
            </w:r>
          </w:p>
        </w:tc>
        <w:tc>
          <w:tcPr>
            <w:tcW w:w="1497" w:type="dxa"/>
          </w:tcPr>
          <w:p w14:paraId="455235B7" w14:textId="77777777" w:rsidR="0034391E" w:rsidRDefault="0034391E" w:rsidP="00343F2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1E2B4F">
              <w:rPr>
                <w:rFonts w:cs="Arial"/>
              </w:rPr>
              <w:t>.</w:t>
            </w:r>
            <w:r>
              <w:rPr>
                <w:rFonts w:cs="Arial"/>
              </w:rPr>
              <w:t>610,00</w:t>
            </w:r>
          </w:p>
        </w:tc>
      </w:tr>
      <w:tr w:rsidR="008C7102" w14:paraId="7F3ABF1C" w14:textId="77777777" w:rsidTr="00EA05A8">
        <w:trPr>
          <w:jc w:val="center"/>
        </w:trPr>
        <w:tc>
          <w:tcPr>
            <w:tcW w:w="5587" w:type="dxa"/>
          </w:tcPr>
          <w:p w14:paraId="1DD0BAB2" w14:textId="77777777" w:rsidR="008C7102" w:rsidRPr="001B1868" w:rsidRDefault="00CC619E" w:rsidP="0034391E">
            <w:pPr>
              <w:pStyle w:val="Paragrafoelenco"/>
              <w:ind w:left="340"/>
            </w:pPr>
            <w:r w:rsidRPr="001B1868">
              <w:t>2.</w:t>
            </w:r>
            <w:r w:rsidR="001B1868">
              <w:t xml:space="preserve">k) </w:t>
            </w:r>
            <w:r w:rsidR="00691698" w:rsidRPr="001B1868">
              <w:t>Per costi bancari e postali</w:t>
            </w:r>
          </w:p>
        </w:tc>
        <w:tc>
          <w:tcPr>
            <w:tcW w:w="1497" w:type="dxa"/>
          </w:tcPr>
          <w:p w14:paraId="6B96FA61" w14:textId="77777777" w:rsidR="008C7102" w:rsidRPr="00DC0E4E" w:rsidRDefault="00E92FE3" w:rsidP="00440284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532,63</w:t>
            </w:r>
          </w:p>
        </w:tc>
        <w:tc>
          <w:tcPr>
            <w:tcW w:w="1497" w:type="dxa"/>
          </w:tcPr>
          <w:p w14:paraId="1A105287" w14:textId="77777777" w:rsidR="008C7102" w:rsidRPr="00DC0E4E" w:rsidRDefault="0034391E" w:rsidP="00343F2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264,80</w:t>
            </w:r>
          </w:p>
        </w:tc>
      </w:tr>
      <w:tr w:rsidR="0034391E" w14:paraId="0E795289" w14:textId="77777777" w:rsidTr="00EA05A8">
        <w:trPr>
          <w:jc w:val="center"/>
        </w:trPr>
        <w:tc>
          <w:tcPr>
            <w:tcW w:w="5587" w:type="dxa"/>
          </w:tcPr>
          <w:p w14:paraId="0BC28C9C" w14:textId="77777777" w:rsidR="0034391E" w:rsidRPr="001B1868" w:rsidRDefault="0034391E" w:rsidP="0034391E">
            <w:pPr>
              <w:pStyle w:val="Paragrafoelenco"/>
              <w:ind w:left="340"/>
              <w:jc w:val="right"/>
            </w:pPr>
            <w:r w:rsidRPr="001B1868">
              <w:t>Per premi 3^ e 4^ edizione del concorso</w:t>
            </w:r>
          </w:p>
        </w:tc>
        <w:tc>
          <w:tcPr>
            <w:tcW w:w="1497" w:type="dxa"/>
          </w:tcPr>
          <w:p w14:paraId="419904D4" w14:textId="77777777" w:rsidR="0034391E" w:rsidRDefault="0034391E" w:rsidP="00440284">
            <w:pPr>
              <w:jc w:val="right"/>
              <w:rPr>
                <w:rFonts w:cs="Arial"/>
              </w:rPr>
            </w:pPr>
          </w:p>
        </w:tc>
        <w:tc>
          <w:tcPr>
            <w:tcW w:w="1497" w:type="dxa"/>
          </w:tcPr>
          <w:p w14:paraId="265B0FC9" w14:textId="77777777" w:rsidR="0034391E" w:rsidRDefault="0034391E" w:rsidP="00343F2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1.400,55</w:t>
            </w:r>
          </w:p>
        </w:tc>
      </w:tr>
      <w:tr w:rsidR="008C7102" w:rsidRPr="00852695" w14:paraId="14FE8697" w14:textId="77777777" w:rsidTr="00EA05A8">
        <w:trPr>
          <w:jc w:val="center"/>
        </w:trPr>
        <w:tc>
          <w:tcPr>
            <w:tcW w:w="5587" w:type="dxa"/>
          </w:tcPr>
          <w:p w14:paraId="5F60144E" w14:textId="77777777" w:rsidR="008C7102" w:rsidRPr="00852695" w:rsidRDefault="008C7102" w:rsidP="00343F21">
            <w:pPr>
              <w:pStyle w:val="Paragrafoelenco"/>
              <w:jc w:val="right"/>
              <w:rPr>
                <w:rFonts w:ascii="Arial Black" w:hAnsi="Arial Black" w:cs="Arial"/>
                <w:color w:val="C0504D" w:themeColor="accent2"/>
              </w:rPr>
            </w:pPr>
            <w:r w:rsidRPr="00852695">
              <w:rPr>
                <w:rFonts w:ascii="Arial Black" w:hAnsi="Arial Black" w:cs="Arial"/>
                <w:color w:val="C0504D" w:themeColor="accent2"/>
              </w:rPr>
              <w:t>TOTALE</w:t>
            </w:r>
          </w:p>
        </w:tc>
        <w:tc>
          <w:tcPr>
            <w:tcW w:w="1497" w:type="dxa"/>
          </w:tcPr>
          <w:p w14:paraId="03F7D991" w14:textId="77777777" w:rsidR="008C7102" w:rsidRPr="00852695" w:rsidRDefault="00A32A44" w:rsidP="008E40FD">
            <w:pPr>
              <w:jc w:val="center"/>
              <w:rPr>
                <w:rFonts w:ascii="Arial Black" w:hAnsi="Arial Black" w:cs="Arial"/>
                <w:color w:val="C0504D" w:themeColor="accent2"/>
              </w:rPr>
            </w:pPr>
            <w:r>
              <w:rPr>
                <w:rFonts w:ascii="Arial Black" w:hAnsi="Arial Black" w:cs="Arial"/>
                <w:color w:val="C0504D" w:themeColor="accent2"/>
              </w:rPr>
              <w:t>75</w:t>
            </w:r>
            <w:r w:rsidR="00790D68">
              <w:rPr>
                <w:rFonts w:ascii="Arial Black" w:hAnsi="Arial Black" w:cs="Arial"/>
                <w:color w:val="C0504D" w:themeColor="accent2"/>
              </w:rPr>
              <w:t>.</w:t>
            </w:r>
            <w:r>
              <w:rPr>
                <w:rFonts w:ascii="Arial Black" w:hAnsi="Arial Black" w:cs="Arial"/>
                <w:color w:val="C0504D" w:themeColor="accent2"/>
              </w:rPr>
              <w:t>911,53</w:t>
            </w:r>
          </w:p>
        </w:tc>
        <w:tc>
          <w:tcPr>
            <w:tcW w:w="1497" w:type="dxa"/>
          </w:tcPr>
          <w:p w14:paraId="5662525C" w14:textId="77777777" w:rsidR="008C7102" w:rsidRPr="00852695" w:rsidRDefault="001E2B4F" w:rsidP="00343F21">
            <w:pPr>
              <w:jc w:val="right"/>
              <w:rPr>
                <w:rFonts w:ascii="Arial Black" w:hAnsi="Arial Black" w:cs="Arial"/>
                <w:color w:val="C0504D" w:themeColor="accent2"/>
              </w:rPr>
            </w:pPr>
            <w:r>
              <w:rPr>
                <w:rFonts w:ascii="Arial Black" w:hAnsi="Arial Black" w:cs="Arial"/>
                <w:color w:val="C0504D" w:themeColor="accent2"/>
              </w:rPr>
              <w:t>65.021,27</w:t>
            </w:r>
          </w:p>
        </w:tc>
      </w:tr>
    </w:tbl>
    <w:p w14:paraId="037E094E" w14:textId="77777777" w:rsidR="0053482F" w:rsidRDefault="0053482F" w:rsidP="0053482F">
      <w:pPr>
        <w:pStyle w:val="Paragrafoelenco"/>
        <w:spacing w:after="0" w:line="240" w:lineRule="auto"/>
        <w:jc w:val="right"/>
        <w:rPr>
          <w:rFonts w:ascii="Arial Black" w:hAnsi="Arial Black" w:cs="Arial"/>
          <w:color w:val="C0504D" w:themeColor="accent2"/>
        </w:rPr>
      </w:pPr>
    </w:p>
    <w:p w14:paraId="15379C87" w14:textId="77777777" w:rsidR="006301B5" w:rsidRDefault="00790D68" w:rsidP="0053482F">
      <w:pPr>
        <w:pStyle w:val="Paragrafoelenco"/>
        <w:spacing w:after="0" w:line="240" w:lineRule="auto"/>
        <w:jc w:val="center"/>
        <w:rPr>
          <w:rFonts w:ascii="Arial Black" w:hAnsi="Arial Black" w:cs="Arial"/>
          <w:color w:val="C0504D" w:themeColor="accent2"/>
        </w:rPr>
      </w:pPr>
      <w:r>
        <w:rPr>
          <w:rFonts w:ascii="Arial Black" w:hAnsi="Arial Black" w:cs="Arial"/>
          <w:color w:val="C0504D" w:themeColor="accent2"/>
        </w:rPr>
        <w:t>AVANZO DI GESTIONE:  Euro  2.</w:t>
      </w:r>
      <w:r w:rsidR="008E40FD" w:rsidRPr="0053482F">
        <w:rPr>
          <w:rFonts w:ascii="Arial Black" w:hAnsi="Arial Black" w:cs="Arial"/>
          <w:color w:val="C0504D" w:themeColor="accent2"/>
        </w:rPr>
        <w:t>646,76</w:t>
      </w:r>
      <w:r w:rsidR="0053482F">
        <w:rPr>
          <w:rFonts w:ascii="Arial Black" w:hAnsi="Arial Black" w:cs="Arial"/>
          <w:color w:val="C0504D" w:themeColor="accent2"/>
        </w:rPr>
        <w:t xml:space="preserve">  </w:t>
      </w:r>
    </w:p>
    <w:p w14:paraId="117C9A72" w14:textId="77777777" w:rsidR="00790D68" w:rsidRDefault="00790D68" w:rsidP="0053482F">
      <w:pPr>
        <w:pStyle w:val="Paragrafoelenco"/>
        <w:spacing w:after="0" w:line="240" w:lineRule="auto"/>
        <w:jc w:val="center"/>
        <w:rPr>
          <w:rFonts w:ascii="Arial Black" w:hAnsi="Arial Black" w:cs="Arial"/>
          <w:color w:val="C0504D" w:themeColor="accent2"/>
        </w:rPr>
      </w:pPr>
    </w:p>
    <w:p w14:paraId="743DD21D" w14:textId="77777777" w:rsidR="00790D68" w:rsidRDefault="00790D68" w:rsidP="00790D68">
      <w:pPr>
        <w:widowControl w:val="0"/>
        <w:autoSpaceDE w:val="0"/>
        <w:autoSpaceDN w:val="0"/>
        <w:adjustRightInd w:val="0"/>
        <w:spacing w:after="240"/>
        <w:jc w:val="right"/>
        <w:rPr>
          <w:b/>
        </w:rPr>
      </w:pPr>
    </w:p>
    <w:p w14:paraId="02B2A66A" w14:textId="77777777" w:rsidR="00790D68" w:rsidRDefault="00790D68" w:rsidP="00790D68">
      <w:pPr>
        <w:widowControl w:val="0"/>
        <w:autoSpaceDE w:val="0"/>
        <w:autoSpaceDN w:val="0"/>
        <w:adjustRightInd w:val="0"/>
        <w:spacing w:after="240"/>
        <w:jc w:val="right"/>
        <w:rPr>
          <w:b/>
        </w:rPr>
      </w:pPr>
    </w:p>
    <w:p w14:paraId="1AA6D7FF" w14:textId="77777777" w:rsidR="00790D68" w:rsidRDefault="00790D68" w:rsidP="00790D68">
      <w:pPr>
        <w:widowControl w:val="0"/>
        <w:autoSpaceDE w:val="0"/>
        <w:autoSpaceDN w:val="0"/>
        <w:adjustRightInd w:val="0"/>
        <w:spacing w:after="240"/>
        <w:jc w:val="right"/>
        <w:rPr>
          <w:b/>
        </w:rPr>
      </w:pPr>
    </w:p>
    <w:p w14:paraId="0DB920EB" w14:textId="77777777" w:rsidR="00790D68" w:rsidRPr="00982E7B" w:rsidRDefault="00790D68" w:rsidP="00790D68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Times"/>
          <w:color w:val="000000"/>
        </w:rPr>
      </w:pPr>
      <w:r w:rsidRPr="001E74AA">
        <w:rPr>
          <w:b/>
          <w:color w:val="632423" w:themeColor="accent2" w:themeShade="80"/>
          <w:sz w:val="24"/>
          <w:szCs w:val="24"/>
        </w:rPr>
        <w:lastRenderedPageBreak/>
        <w:t>Nota esplicativa a margine del Bilancio Consuntivo</w:t>
      </w:r>
      <w:r w:rsidRPr="00982E7B">
        <w:t>.</w:t>
      </w:r>
    </w:p>
    <w:p w14:paraId="1230823C" w14:textId="77777777" w:rsidR="00790D68" w:rsidRPr="00982E7B" w:rsidRDefault="00790D68" w:rsidP="00790D68"/>
    <w:p w14:paraId="6A00E760" w14:textId="77777777" w:rsidR="00790D68" w:rsidRPr="00982E7B" w:rsidRDefault="00790D68" w:rsidP="00790D68">
      <w:pPr>
        <w:rPr>
          <w:b/>
        </w:rPr>
      </w:pPr>
      <w:r w:rsidRPr="00982E7B">
        <w:rPr>
          <w:b/>
        </w:rPr>
        <w:t>1. Entrate.</w:t>
      </w:r>
    </w:p>
    <w:p w14:paraId="3FB934D4" w14:textId="77777777" w:rsidR="00790D68" w:rsidRPr="00982E7B" w:rsidRDefault="00790D68" w:rsidP="00790D68"/>
    <w:p w14:paraId="3F2C7285" w14:textId="77777777" w:rsidR="00790D68" w:rsidRPr="00982E7B" w:rsidRDefault="00790D68" w:rsidP="00790D68">
      <w:pPr>
        <w:jc w:val="both"/>
      </w:pPr>
      <w:r w:rsidRPr="00982E7B">
        <w:t xml:space="preserve">Come si desume dal confronto con il 2016 e dal resoconto complessivo anche nell'anno appena concluso </w:t>
      </w:r>
      <w:proofErr w:type="spellStart"/>
      <w:r w:rsidRPr="00982E7B">
        <w:t>Please</w:t>
      </w:r>
      <w:proofErr w:type="spellEnd"/>
      <w:r w:rsidRPr="00982E7B">
        <w:t xml:space="preserve"> Sound è stata supportata da tante espressioni di solidarietà, che hanno pure maggiore peso se si considera che non ci sono stati contributi da parte di Enti o Istituzioni pubbliche. Per certi aspetti questo continua a piacerci, perché significa che dietro a ciascuna offerta c'è stata la possibilità di interagire con qualche privato che ha potuto innanzi tutto conoscere la condizione del povero e farsi 'prossimo' soprattutto rispetto al popolo delle </w:t>
      </w:r>
      <w:proofErr w:type="spellStart"/>
      <w:r w:rsidRPr="00982E7B">
        <w:t>Kalvarayan</w:t>
      </w:r>
      <w:proofErr w:type="spellEnd"/>
      <w:r w:rsidRPr="00982E7B">
        <w:t xml:space="preserve"> Hills. </w:t>
      </w:r>
    </w:p>
    <w:p w14:paraId="2732396D" w14:textId="77777777" w:rsidR="00790D68" w:rsidRPr="00982E7B" w:rsidRDefault="00790D68" w:rsidP="00790D68">
      <w:pPr>
        <w:jc w:val="both"/>
      </w:pPr>
      <w:r w:rsidRPr="00982E7B">
        <w:t xml:space="preserve">Si </w:t>
      </w:r>
      <w:proofErr w:type="spellStart"/>
      <w:r w:rsidRPr="00982E7B">
        <w:t>é</w:t>
      </w:r>
      <w:proofErr w:type="spellEnd"/>
      <w:r w:rsidRPr="00982E7B">
        <w:t xml:space="preserve"> detto infatti in altro luogo che la gran parte del molto lavoro di formazione, informazione e sostegno svolto in Italia non ha richiesto investimenti monetari perché è stato svolto con l'impegno  diretto e gratuito di Soci e Volontari, ai quali solo raramente sono state fatti rimborsi.</w:t>
      </w:r>
    </w:p>
    <w:p w14:paraId="4CD1CDA8" w14:textId="77777777" w:rsidR="00790D68" w:rsidRPr="00982E7B" w:rsidRDefault="00790D68" w:rsidP="00790D68">
      <w:pPr>
        <w:jc w:val="both"/>
      </w:pPr>
      <w:r w:rsidRPr="00982E7B">
        <w:t>1.b)Tra le attività commerciali marginali vanno intese le attività di distribuzione solidale di uova di Pasqua, Torroni e Stelle di Natale.</w:t>
      </w:r>
    </w:p>
    <w:p w14:paraId="27CB95AD" w14:textId="77777777" w:rsidR="00790D68" w:rsidRPr="00982E7B" w:rsidRDefault="00790D68" w:rsidP="00790D68">
      <w:pPr>
        <w:jc w:val="both"/>
      </w:pPr>
      <w:r w:rsidRPr="00982E7B">
        <w:t xml:space="preserve">1.c) La gran parte della somma indicata sono offerte generalmente pervenute attraverso versamenti su </w:t>
      </w:r>
      <w:proofErr w:type="spellStart"/>
      <w:r w:rsidRPr="00982E7B">
        <w:t>ccp</w:t>
      </w:r>
      <w:proofErr w:type="spellEnd"/>
      <w:r w:rsidRPr="00982E7B">
        <w:t xml:space="preserve"> o bonifici,</w:t>
      </w:r>
    </w:p>
    <w:p w14:paraId="4839DA0D" w14:textId="77777777" w:rsidR="00790D68" w:rsidRPr="00982E7B" w:rsidRDefault="00790D68" w:rsidP="00790D68">
      <w:pPr>
        <w:jc w:val="both"/>
      </w:pPr>
      <w:r w:rsidRPr="00982E7B">
        <w:t xml:space="preserve">1.d) Il sostegno a distanza, interamente fruito dai bambini a soddisfazione di diritti primari, come cibo e salute e alfabetizzazione,  ha avuto un notevole incremento  connesso anche all'attività di Soci e Volontari che si sono recati nelle </w:t>
      </w:r>
      <w:proofErr w:type="spellStart"/>
      <w:r w:rsidRPr="00982E7B">
        <w:t>Kalvarayan</w:t>
      </w:r>
      <w:proofErr w:type="spellEnd"/>
      <w:r w:rsidRPr="00982E7B">
        <w:t xml:space="preserve"> ed hanno potuto conoscere le numerose e quasi incredibili situazioni di disagio sostenute dai Bambini.</w:t>
      </w:r>
    </w:p>
    <w:p w14:paraId="6E6EF425" w14:textId="77777777" w:rsidR="00790D68" w:rsidRPr="00982E7B" w:rsidRDefault="00790D68" w:rsidP="00790D68">
      <w:pPr>
        <w:jc w:val="both"/>
      </w:pPr>
      <w:r w:rsidRPr="00982E7B">
        <w:t>La quota d'iscrizione versata dai Soci resta definita in 5 euro, a cui si accompagnano i generosi versamenti  da parte di alcuni.</w:t>
      </w:r>
    </w:p>
    <w:p w14:paraId="31991DF6" w14:textId="77777777" w:rsidR="00790D68" w:rsidRPr="00982E7B" w:rsidRDefault="00790D68" w:rsidP="00790D68">
      <w:pPr>
        <w:jc w:val="both"/>
      </w:pPr>
    </w:p>
    <w:p w14:paraId="5A1F3D35" w14:textId="77777777" w:rsidR="00790D68" w:rsidRPr="00982E7B" w:rsidRDefault="00790D68" w:rsidP="00790D68">
      <w:pPr>
        <w:jc w:val="both"/>
        <w:rPr>
          <w:b/>
        </w:rPr>
      </w:pPr>
    </w:p>
    <w:p w14:paraId="7B7C0818" w14:textId="77777777" w:rsidR="00790D68" w:rsidRPr="00982E7B" w:rsidRDefault="00790D68" w:rsidP="00790D68">
      <w:pPr>
        <w:jc w:val="both"/>
        <w:rPr>
          <w:b/>
        </w:rPr>
      </w:pPr>
      <w:r w:rsidRPr="00982E7B">
        <w:rPr>
          <w:b/>
        </w:rPr>
        <w:t>2. Uscite</w:t>
      </w:r>
    </w:p>
    <w:p w14:paraId="604F8BDC" w14:textId="77777777" w:rsidR="00790D68" w:rsidRPr="00982E7B" w:rsidRDefault="00790D68" w:rsidP="00790D68">
      <w:pPr>
        <w:jc w:val="both"/>
        <w:rPr>
          <w:b/>
        </w:rPr>
      </w:pPr>
    </w:p>
    <w:p w14:paraId="66B55C99" w14:textId="77777777" w:rsidR="00790D68" w:rsidRPr="00982E7B" w:rsidRDefault="00790D68" w:rsidP="00790D68">
      <w:pPr>
        <w:jc w:val="both"/>
      </w:pPr>
      <w:r w:rsidRPr="00982E7B">
        <w:t xml:space="preserve">2.b) Stanno sotto tale voce gli acquisti di beni conclusi con le ditte </w:t>
      </w:r>
      <w:proofErr w:type="spellStart"/>
      <w:r w:rsidRPr="00982E7B">
        <w:t>Wal.Cor</w:t>
      </w:r>
      <w:proofErr w:type="spellEnd"/>
      <w:r w:rsidRPr="00982E7B">
        <w:t xml:space="preserve">, Francucci e </w:t>
      </w:r>
      <w:proofErr w:type="spellStart"/>
      <w:r w:rsidRPr="00982E7B">
        <w:t>Ciucciovè</w:t>
      </w:r>
      <w:proofErr w:type="spellEnd"/>
      <w:r w:rsidRPr="00982E7B">
        <w:t>. Quando abbiamo potuto, abbiamo preferito acquisti da Ditte locali per favorire mercato nella zona interessata dai terremoti del 2016 e seguenti.</w:t>
      </w:r>
    </w:p>
    <w:p w14:paraId="56AE4614" w14:textId="77777777" w:rsidR="00790D68" w:rsidRPr="00982E7B" w:rsidRDefault="00790D68" w:rsidP="00790D68">
      <w:pPr>
        <w:jc w:val="both"/>
      </w:pPr>
      <w:r w:rsidRPr="00982E7B">
        <w:t xml:space="preserve">2.c) Alla quote rituali, a copertura dei servizi di Cura della salute, abbigliamento, cibo, trasporto ed istruzione, sono state aggiunte spese per l'acquisto di beni deperibili in occasioni varie oltre all'acquisto di Video proiettore e Computer portatile ritenuti necessari per potenziare le opportunità di conoscenza e svago dei bambini delle </w:t>
      </w:r>
      <w:proofErr w:type="spellStart"/>
      <w:r w:rsidRPr="00982E7B">
        <w:t>Kalvarayan</w:t>
      </w:r>
      <w:proofErr w:type="spellEnd"/>
      <w:r w:rsidRPr="00982E7B">
        <w:t>.</w:t>
      </w:r>
    </w:p>
    <w:p w14:paraId="76C347B3" w14:textId="126A959E" w:rsidR="00790D68" w:rsidRPr="00982E7B" w:rsidRDefault="00790D68" w:rsidP="00790D68">
      <w:pPr>
        <w:jc w:val="both"/>
      </w:pPr>
      <w:r w:rsidRPr="00982E7B">
        <w:lastRenderedPageBreak/>
        <w:t xml:space="preserve">2.d) L'ammontare e la distribuzione delle spese sostenute per il progetto di Sostenibilità a vantaggio di oltre 3'000 famiglie delle </w:t>
      </w:r>
      <w:proofErr w:type="spellStart"/>
      <w:r w:rsidRPr="00982E7B">
        <w:t>Kalvarayan</w:t>
      </w:r>
      <w:proofErr w:type="spellEnd"/>
      <w:r w:rsidRPr="00982E7B">
        <w:t>,  risultano dal progetto stesso e dal sito web,  e sono state regolarmente documentate dalla Fondazione DHAN. A quelle è stata aggiunta la realizzazione di una 50ina di bagni costruiti innanzi tutto per le famiglie in cui era più numerosa la presenza di Donne, e la realizzazione di sett</w:t>
      </w:r>
      <w:r w:rsidR="008B15E0">
        <w:t>e dei dodici pozzi richiesti</w:t>
      </w:r>
      <w:r w:rsidRPr="00982E7B">
        <w:t xml:space="preserve"> per i Villaggi privi di acqua ed anche di acqua potabile.</w:t>
      </w:r>
    </w:p>
    <w:p w14:paraId="3CA2A772" w14:textId="77777777" w:rsidR="00790D68" w:rsidRPr="00982E7B" w:rsidRDefault="00790D68" w:rsidP="00790D68">
      <w:pPr>
        <w:jc w:val="both"/>
      </w:pPr>
      <w:r w:rsidRPr="00982E7B">
        <w:t>2.e) Tale voce è stata introdotta per sottolineare che l'intero ricavo del 5 per mille reg</w:t>
      </w:r>
      <w:r>
        <w:t xml:space="preserve">alato a </w:t>
      </w:r>
      <w:proofErr w:type="spellStart"/>
      <w:r>
        <w:t>Please</w:t>
      </w:r>
      <w:proofErr w:type="spellEnd"/>
      <w:r>
        <w:t xml:space="preserve"> Sound</w:t>
      </w:r>
      <w:r w:rsidRPr="00982E7B">
        <w:t xml:space="preserve"> da circa 150 persone nel 2014 è interamente divenuto aiuto per le persone indicate nei punti 2. c) e 2.d)</w:t>
      </w:r>
    </w:p>
    <w:p w14:paraId="46FE9F59" w14:textId="77777777" w:rsidR="00790D68" w:rsidRPr="00982E7B" w:rsidRDefault="00790D68" w:rsidP="00790D68">
      <w:pPr>
        <w:jc w:val="both"/>
      </w:pPr>
      <w:r w:rsidRPr="00982E7B">
        <w:t>2.f) Della ragione e</w:t>
      </w:r>
      <w:r>
        <w:t xml:space="preserve"> misura delle spese legali per l</w:t>
      </w:r>
      <w:r w:rsidRPr="00982E7B">
        <w:t xml:space="preserve">a </w:t>
      </w:r>
      <w:proofErr w:type="spellStart"/>
      <w:r w:rsidRPr="00982E7B">
        <w:t>Mercy</w:t>
      </w:r>
      <w:proofErr w:type="spellEnd"/>
      <w:r w:rsidRPr="00982E7B">
        <w:t xml:space="preserve"> House si è detto nel relativo paragrafo di questa relazione. Le spese di arredo consistono in  sei letti, quattro tavoli, alcune sedie, una lavatrice e quant'altro di prima necessità per l'attivazione della cucina, a cui manca ancora il frigorifero.</w:t>
      </w:r>
    </w:p>
    <w:p w14:paraId="3133F87E" w14:textId="77777777" w:rsidR="00790D68" w:rsidRPr="00982E7B" w:rsidRDefault="00790D68" w:rsidP="00790D68">
      <w:pPr>
        <w:jc w:val="both"/>
      </w:pPr>
      <w:r w:rsidRPr="00982E7B">
        <w:t>2.g) Come da decisione del Direttivo, i rimborsi di cui si parla sono andati a vantaggio di chi</w:t>
      </w:r>
      <w:r>
        <w:t>,</w:t>
      </w:r>
      <w:r w:rsidRPr="00982E7B">
        <w:t xml:space="preserve"> Socio</w:t>
      </w:r>
      <w:r>
        <w:t>,</w:t>
      </w:r>
      <w:r w:rsidRPr="00982E7B">
        <w:t xml:space="preserve"> ha fatto il 2°viaggio nell'anno in India, e a quei Volontari a cui  sono state richieste specifiche prestazioni.</w:t>
      </w:r>
    </w:p>
    <w:p w14:paraId="69D3F9BF" w14:textId="77777777" w:rsidR="008B15E0" w:rsidRDefault="00790D68" w:rsidP="008B15E0">
      <w:pPr>
        <w:jc w:val="both"/>
      </w:pPr>
      <w:r w:rsidRPr="00982E7B">
        <w:t>2.h) CSV sta per Centro Servizi per il Volontariato, che ha sede in Macerata.  L'adesione richiede una tassa a fronte di servizi gratuiti di stampa, consulenza, ecc. oltre alle operazioni dovute all'Agenzia delle Entrate per l'attribuzione del 5 per mille.</w:t>
      </w:r>
    </w:p>
    <w:p w14:paraId="318154A9" w14:textId="04210BFA" w:rsidR="00790D68" w:rsidRDefault="00790D68" w:rsidP="008B15E0">
      <w:pPr>
        <w:jc w:val="both"/>
      </w:pPr>
      <w:r>
        <w:t>2.i) Le attività relazionali includono le spese d</w:t>
      </w:r>
      <w:r w:rsidR="008B15E0">
        <w:t>ovute a titolo di riconoscenza.</w:t>
      </w:r>
    </w:p>
    <w:p w14:paraId="02D52567" w14:textId="77777777" w:rsidR="008B15E0" w:rsidRDefault="008B15E0" w:rsidP="008B15E0">
      <w:pPr>
        <w:jc w:val="both"/>
      </w:pPr>
    </w:p>
    <w:p w14:paraId="4608A102" w14:textId="00216C04" w:rsidR="008B15E0" w:rsidRDefault="008B15E0" w:rsidP="008B15E0">
      <w:pPr>
        <w:jc w:val="both"/>
      </w:pPr>
      <w:r>
        <w:t>Il suddetto bilancio è stato sottoposto all'attenzione del Direttivo e dell'Assemblea ordinaria  che si è tenuta il 21 gennaio 2018. Esso è stato approvato all'unanimità.</w:t>
      </w:r>
    </w:p>
    <w:p w14:paraId="4103CD28" w14:textId="0B0D930A" w:rsidR="003942C2" w:rsidRDefault="003942C2" w:rsidP="008B15E0">
      <w:pPr>
        <w:jc w:val="both"/>
      </w:pPr>
      <w:r>
        <w:t xml:space="preserve">La presidente: Prof. </w:t>
      </w:r>
      <w:bookmarkStart w:id="0" w:name="_GoBack"/>
      <w:bookmarkEnd w:id="0"/>
      <w:r>
        <w:t xml:space="preserve"> Giuseppa </w:t>
      </w:r>
      <w:proofErr w:type="spellStart"/>
      <w:r>
        <w:t>Mogetta</w:t>
      </w:r>
      <w:proofErr w:type="spellEnd"/>
    </w:p>
    <w:p w14:paraId="2FD94E97" w14:textId="77777777" w:rsidR="008B15E0" w:rsidRDefault="008B15E0" w:rsidP="00790D68">
      <w:pPr>
        <w:pStyle w:val="Paragrafoelenco"/>
        <w:spacing w:after="0" w:line="240" w:lineRule="auto"/>
      </w:pPr>
    </w:p>
    <w:p w14:paraId="6A671059" w14:textId="77777777" w:rsidR="008B15E0" w:rsidRPr="0053482F" w:rsidRDefault="008B15E0" w:rsidP="00790D68">
      <w:pPr>
        <w:pStyle w:val="Paragrafoelenco"/>
        <w:spacing w:after="0" w:line="240" w:lineRule="auto"/>
        <w:rPr>
          <w:rFonts w:ascii="Arial Black" w:hAnsi="Arial Black" w:cs="Arial"/>
          <w:color w:val="C0504D" w:themeColor="accent2"/>
        </w:rPr>
      </w:pPr>
    </w:p>
    <w:sectPr w:rsidR="008B15E0" w:rsidRPr="0053482F" w:rsidSect="005113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7152"/>
    <w:multiLevelType w:val="hybridMultilevel"/>
    <w:tmpl w:val="4C82AB4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B8154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BE77B2A"/>
    <w:multiLevelType w:val="hybridMultilevel"/>
    <w:tmpl w:val="A70E4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83797"/>
    <w:multiLevelType w:val="hybridMultilevel"/>
    <w:tmpl w:val="C98816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0562A"/>
    <w:multiLevelType w:val="hybridMultilevel"/>
    <w:tmpl w:val="A70E4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E7"/>
    <w:rsid w:val="000333B9"/>
    <w:rsid w:val="000A5810"/>
    <w:rsid w:val="000D5F8B"/>
    <w:rsid w:val="00146209"/>
    <w:rsid w:val="001B1868"/>
    <w:rsid w:val="001B2CB7"/>
    <w:rsid w:val="001B47DE"/>
    <w:rsid w:val="001E2B4F"/>
    <w:rsid w:val="001E74AA"/>
    <w:rsid w:val="002041F9"/>
    <w:rsid w:val="00214735"/>
    <w:rsid w:val="00224715"/>
    <w:rsid w:val="0023537B"/>
    <w:rsid w:val="002605A0"/>
    <w:rsid w:val="002744A7"/>
    <w:rsid w:val="002D5946"/>
    <w:rsid w:val="0034391E"/>
    <w:rsid w:val="00343F21"/>
    <w:rsid w:val="0034758D"/>
    <w:rsid w:val="003942C2"/>
    <w:rsid w:val="0039633D"/>
    <w:rsid w:val="004355E7"/>
    <w:rsid w:val="00440284"/>
    <w:rsid w:val="004576B0"/>
    <w:rsid w:val="004C4DF1"/>
    <w:rsid w:val="004D0F68"/>
    <w:rsid w:val="004E3DE4"/>
    <w:rsid w:val="004F0BA6"/>
    <w:rsid w:val="0051131E"/>
    <w:rsid w:val="0053482F"/>
    <w:rsid w:val="00552733"/>
    <w:rsid w:val="00565985"/>
    <w:rsid w:val="00566E35"/>
    <w:rsid w:val="005C0E8A"/>
    <w:rsid w:val="006301B5"/>
    <w:rsid w:val="00665762"/>
    <w:rsid w:val="00672AC1"/>
    <w:rsid w:val="00681926"/>
    <w:rsid w:val="00691698"/>
    <w:rsid w:val="006A426D"/>
    <w:rsid w:val="006D7BB6"/>
    <w:rsid w:val="00790D68"/>
    <w:rsid w:val="007E7B4D"/>
    <w:rsid w:val="0087054B"/>
    <w:rsid w:val="008B15E0"/>
    <w:rsid w:val="008C4DE9"/>
    <w:rsid w:val="008C7102"/>
    <w:rsid w:val="008D164B"/>
    <w:rsid w:val="008E40FD"/>
    <w:rsid w:val="00917F49"/>
    <w:rsid w:val="009A2850"/>
    <w:rsid w:val="00A02652"/>
    <w:rsid w:val="00A32A44"/>
    <w:rsid w:val="00A37954"/>
    <w:rsid w:val="00A452A6"/>
    <w:rsid w:val="00A721CD"/>
    <w:rsid w:val="00A8053F"/>
    <w:rsid w:val="00A97962"/>
    <w:rsid w:val="00B1143F"/>
    <w:rsid w:val="00B6284E"/>
    <w:rsid w:val="00BB1498"/>
    <w:rsid w:val="00BD5FD3"/>
    <w:rsid w:val="00BF3A5A"/>
    <w:rsid w:val="00C00168"/>
    <w:rsid w:val="00C84C27"/>
    <w:rsid w:val="00CA0286"/>
    <w:rsid w:val="00CC619E"/>
    <w:rsid w:val="00CF5D35"/>
    <w:rsid w:val="00D062F8"/>
    <w:rsid w:val="00D84A32"/>
    <w:rsid w:val="00DA65D5"/>
    <w:rsid w:val="00DC7999"/>
    <w:rsid w:val="00DF7873"/>
    <w:rsid w:val="00E46AE4"/>
    <w:rsid w:val="00E55B25"/>
    <w:rsid w:val="00E811AC"/>
    <w:rsid w:val="00E9032D"/>
    <w:rsid w:val="00E92FE3"/>
    <w:rsid w:val="00EA05A8"/>
    <w:rsid w:val="00F146C5"/>
    <w:rsid w:val="00F6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16D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131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A2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A285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D68"/>
    <w:pPr>
      <w:spacing w:after="0" w:line="240" w:lineRule="auto"/>
    </w:pPr>
    <w:rPr>
      <w:rFonts w:ascii="Lucida Grande" w:eastAsia="MS Mincho" w:hAnsi="Lucida Grande" w:cs="Times New Roman"/>
      <w:sz w:val="18"/>
      <w:szCs w:val="18"/>
      <w:lang w:val="x-none" w:eastAsia="x-none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90D68"/>
    <w:rPr>
      <w:rFonts w:ascii="Lucida Grande" w:eastAsia="MS Mincho" w:hAnsi="Lucida Grande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131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A2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A285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D68"/>
    <w:pPr>
      <w:spacing w:after="0" w:line="240" w:lineRule="auto"/>
    </w:pPr>
    <w:rPr>
      <w:rFonts w:ascii="Lucida Grande" w:eastAsia="MS Mincho" w:hAnsi="Lucida Grande" w:cs="Times New Roman"/>
      <w:sz w:val="18"/>
      <w:szCs w:val="18"/>
      <w:lang w:val="x-none" w:eastAsia="x-none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90D68"/>
    <w:rPr>
      <w:rFonts w:ascii="Lucida Grande" w:eastAsia="MS Mincho" w:hAnsi="Lucida Grande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798</Words>
  <Characters>4549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</dc:creator>
  <cp:lastModifiedBy>---</cp:lastModifiedBy>
  <cp:revision>4</cp:revision>
  <cp:lastPrinted>2018-01-19T10:52:00Z</cp:lastPrinted>
  <dcterms:created xsi:type="dcterms:W3CDTF">2018-01-19T10:49:00Z</dcterms:created>
  <dcterms:modified xsi:type="dcterms:W3CDTF">2018-01-27T14:01:00Z</dcterms:modified>
</cp:coreProperties>
</file>